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sz w:val="18"/>
          <w:szCs w:val="18"/>
          <w:lang w:val="hr-HR"/>
        </w:rPr>
      </w:pPr>
      <w:r>
        <w:rPr>
          <w:sz w:val="18"/>
          <w:szCs w:val="18"/>
          <w:lang w:val="hr-HR"/>
        </w:rPr>
        <w:t>BOSNA I HERCEGOVINA</w:t>
      </w:r>
    </w:p>
    <w:p>
      <w:pPr>
        <w:spacing w:after="0"/>
        <w:rPr>
          <w:sz w:val="18"/>
          <w:szCs w:val="18"/>
          <w:lang w:val="hr-HR"/>
        </w:rPr>
      </w:pPr>
      <w:r>
        <w:rPr>
          <w:sz w:val="18"/>
          <w:szCs w:val="18"/>
          <w:lang w:val="hr-HR"/>
        </w:rPr>
        <w:t xml:space="preserve">FEDERACIJA BOSNE I HERCEGOVINE </w:t>
      </w:r>
    </w:p>
    <w:p>
      <w:pPr>
        <w:spacing w:after="0"/>
        <w:rPr>
          <w:sz w:val="18"/>
          <w:szCs w:val="18"/>
          <w:lang w:val="hr-HR"/>
        </w:rPr>
      </w:pPr>
      <w:r>
        <w:rPr>
          <w:sz w:val="18"/>
          <w:szCs w:val="18"/>
          <w:lang w:val="hr-HR"/>
        </w:rPr>
        <w:t>TUZLANSKI KANTON</w:t>
      </w:r>
    </w:p>
    <w:p>
      <w:pPr>
        <w:spacing w:after="0"/>
        <w:rPr>
          <w:sz w:val="18"/>
          <w:szCs w:val="18"/>
          <w:lang w:val="hr-HR"/>
        </w:rPr>
      </w:pPr>
      <w:r>
        <w:rPr>
          <w:sz w:val="18"/>
          <w:szCs w:val="18"/>
          <w:lang w:val="hr-HR"/>
        </w:rPr>
        <w:t>JU OŠ“Simin Han“ Tuzla</w:t>
      </w:r>
    </w:p>
    <w:p>
      <w:pPr>
        <w:spacing w:after="0"/>
        <w:rPr>
          <w:b/>
          <w:sz w:val="18"/>
          <w:szCs w:val="18"/>
          <w:lang w:val="hr-HR"/>
        </w:rPr>
      </w:pPr>
      <w:r>
        <w:rPr>
          <w:b/>
          <w:sz w:val="18"/>
          <w:szCs w:val="18"/>
          <w:lang w:val="hr-HR"/>
        </w:rPr>
        <w:t>KOMISIJA ZA IZBOR ČLANOVA ŠKOLSKOG ODBORA IZ REDA RODITELJA UČENIKA ŠKOLE</w:t>
      </w:r>
    </w:p>
    <w:p>
      <w:pPr>
        <w:spacing w:after="0"/>
        <w:rPr>
          <w:b/>
          <w:sz w:val="16"/>
          <w:szCs w:val="16"/>
          <w:lang w:val="hr-HR"/>
        </w:rPr>
      </w:pPr>
    </w:p>
    <w:p>
      <w:pPr>
        <w:spacing w:after="0"/>
        <w:rPr>
          <w:b/>
          <w:sz w:val="16"/>
          <w:szCs w:val="16"/>
          <w:lang w:val="hr-HR"/>
        </w:rPr>
      </w:pPr>
    </w:p>
    <w:p>
      <w:pPr>
        <w:spacing w:after="0"/>
        <w:rPr>
          <w:b/>
          <w:sz w:val="16"/>
          <w:szCs w:val="16"/>
          <w:lang w:val="hr-HR"/>
        </w:rPr>
      </w:pPr>
    </w:p>
    <w:p>
      <w:pPr>
        <w:spacing w:after="0"/>
        <w:rPr>
          <w:b/>
          <w:sz w:val="16"/>
          <w:szCs w:val="16"/>
          <w:lang w:val="hr-HR"/>
        </w:rPr>
      </w:pPr>
    </w:p>
    <w:p>
      <w:pPr>
        <w:spacing w:after="0"/>
        <w:rPr>
          <w:b/>
          <w:sz w:val="16"/>
          <w:szCs w:val="16"/>
          <w:lang w:val="hr-HR"/>
        </w:rPr>
      </w:pPr>
    </w:p>
    <w:p>
      <w:pPr>
        <w:spacing w:before="240" w:line="360" w:lineRule="auto"/>
        <w:rPr>
          <w:rFonts w:hint="default"/>
          <w:b/>
          <w:sz w:val="32"/>
          <w:szCs w:val="32"/>
          <w:lang w:val="bs-Latn-BA"/>
        </w:rPr>
      </w:pPr>
      <w:r>
        <w:rPr>
          <w:b/>
          <w:sz w:val="32"/>
          <w:szCs w:val="32"/>
          <w:lang w:val="hr-HR"/>
        </w:rPr>
        <w:t xml:space="preserve">                                     POZIV /OBAVIJEST O INTERVJU</w:t>
      </w:r>
      <w:r>
        <w:rPr>
          <w:rFonts w:hint="default"/>
          <w:b/>
          <w:sz w:val="32"/>
          <w:szCs w:val="32"/>
          <w:lang w:val="bs-Latn-BA"/>
        </w:rPr>
        <w:t>U</w:t>
      </w:r>
      <w:bookmarkStart w:id="0" w:name="_GoBack"/>
      <w:bookmarkEnd w:id="0"/>
    </w:p>
    <w:p>
      <w:pPr>
        <w:spacing w:before="240" w:line="360" w:lineRule="auto"/>
        <w:jc w:val="center"/>
        <w:rPr>
          <w:rFonts w:ascii="Cambria" w:hAnsi="Cambria" w:eastAsia="Times New Roman" w:cs="Calibri"/>
          <w:sz w:val="20"/>
          <w:szCs w:val="20"/>
        </w:rPr>
      </w:pPr>
      <w:r>
        <w:rPr>
          <w:b/>
          <w:sz w:val="16"/>
          <w:szCs w:val="16"/>
          <w:lang w:val="hr-HR"/>
        </w:rPr>
        <w:t xml:space="preserve"> </w:t>
      </w:r>
      <w:r>
        <w:rPr>
          <w:b/>
          <w:lang w:val="hr-HR"/>
        </w:rPr>
        <w:t>(</w:t>
      </w:r>
      <w:r>
        <w:rPr>
          <w:rFonts w:ascii="Cambria" w:hAnsi="Cambria" w:eastAsia="Times New Roman" w:cs="Calibri"/>
          <w:sz w:val="20"/>
          <w:szCs w:val="20"/>
        </w:rPr>
        <w:t>po  Javnom konkursu za imenovanje predsjednika i članova školskih odbora u osnovnim i srednjim školama čiji je osnivač Skupština Tuzlanskog kantona objavljenog dana 2</w:t>
      </w:r>
      <w:r>
        <w:rPr>
          <w:rFonts w:hint="default" w:ascii="Cambria" w:hAnsi="Cambria" w:eastAsia="Times New Roman" w:cs="Calibri"/>
          <w:sz w:val="20"/>
          <w:szCs w:val="20"/>
          <w:lang w:val="bs-Latn-BA"/>
        </w:rPr>
        <w:t>4</w:t>
      </w:r>
      <w:r>
        <w:rPr>
          <w:rFonts w:ascii="Cambria" w:hAnsi="Cambria" w:eastAsia="Times New Roman" w:cs="Calibri"/>
          <w:sz w:val="20"/>
          <w:szCs w:val="20"/>
        </w:rPr>
        <w:t>.</w:t>
      </w:r>
      <w:r>
        <w:rPr>
          <w:rFonts w:ascii="Cambria" w:hAnsi="Cambria" w:eastAsia="Times New Roman" w:cs="Calibri"/>
          <w:sz w:val="20"/>
          <w:szCs w:val="20"/>
          <w:lang w:val="hr-HR"/>
        </w:rPr>
        <w:t>0</w:t>
      </w:r>
      <w:r>
        <w:rPr>
          <w:rFonts w:hint="default" w:ascii="Cambria" w:hAnsi="Cambria" w:eastAsia="Times New Roman" w:cs="Calibri"/>
          <w:sz w:val="20"/>
          <w:szCs w:val="20"/>
          <w:lang w:val="bs-Latn-BA"/>
        </w:rPr>
        <w:t>6</w:t>
      </w:r>
      <w:r>
        <w:rPr>
          <w:rFonts w:ascii="Cambria" w:hAnsi="Cambria" w:eastAsia="Times New Roman" w:cs="Calibri"/>
          <w:sz w:val="20"/>
          <w:szCs w:val="20"/>
        </w:rPr>
        <w:t>.202</w:t>
      </w:r>
      <w:r>
        <w:rPr>
          <w:rFonts w:hint="default" w:ascii="Cambria" w:hAnsi="Cambria" w:eastAsia="Times New Roman" w:cs="Calibri"/>
          <w:sz w:val="20"/>
          <w:szCs w:val="20"/>
          <w:lang w:val="bs-Latn-BA"/>
        </w:rPr>
        <w:t>2</w:t>
      </w:r>
      <w:r>
        <w:rPr>
          <w:rFonts w:ascii="Cambria" w:hAnsi="Cambria" w:eastAsia="Times New Roman" w:cs="Calibri"/>
          <w:sz w:val="20"/>
          <w:szCs w:val="20"/>
        </w:rPr>
        <w:t>. godine u listu “</w:t>
      </w:r>
      <w:r>
        <w:rPr>
          <w:rFonts w:hint="default" w:ascii="Cambria" w:hAnsi="Cambria" w:eastAsia="Times New Roman" w:cs="Calibri"/>
          <w:sz w:val="20"/>
          <w:szCs w:val="20"/>
          <w:lang w:val="bs-Latn-BA"/>
        </w:rPr>
        <w:t>Večernji List</w:t>
      </w:r>
      <w:r>
        <w:rPr>
          <w:rFonts w:ascii="Cambria" w:hAnsi="Cambria" w:eastAsia="Times New Roman" w:cs="Calibri"/>
          <w:sz w:val="20"/>
          <w:szCs w:val="20"/>
        </w:rPr>
        <w:t>”,  webu Ministarstva obrazovanja i nauke TK i Vlade TK sa posljednjom objavom u Službenim novinama Federacije B i H dana 2</w:t>
      </w:r>
      <w:r>
        <w:rPr>
          <w:rFonts w:hint="default" w:ascii="Cambria" w:hAnsi="Cambria" w:eastAsia="Times New Roman" w:cs="Calibri"/>
          <w:sz w:val="20"/>
          <w:szCs w:val="20"/>
          <w:lang w:val="bs-Latn-BA"/>
        </w:rPr>
        <w:t>9</w:t>
      </w:r>
      <w:r>
        <w:rPr>
          <w:rFonts w:ascii="Cambria" w:hAnsi="Cambria" w:eastAsia="Times New Roman" w:cs="Calibri"/>
          <w:sz w:val="20"/>
          <w:szCs w:val="20"/>
        </w:rPr>
        <w:t>.</w:t>
      </w:r>
      <w:r>
        <w:rPr>
          <w:rFonts w:ascii="Cambria" w:hAnsi="Cambria" w:eastAsia="Times New Roman" w:cs="Calibri"/>
          <w:sz w:val="20"/>
          <w:szCs w:val="20"/>
          <w:lang w:val="hr-HR"/>
        </w:rPr>
        <w:t>0</w:t>
      </w:r>
      <w:r>
        <w:rPr>
          <w:rFonts w:hint="default" w:ascii="Cambria" w:hAnsi="Cambria" w:eastAsia="Times New Roman" w:cs="Calibri"/>
          <w:sz w:val="20"/>
          <w:szCs w:val="20"/>
          <w:lang w:val="bs-Latn-BA"/>
        </w:rPr>
        <w:t>6</w:t>
      </w:r>
      <w:r>
        <w:rPr>
          <w:rFonts w:ascii="Cambria" w:hAnsi="Cambria" w:eastAsia="Times New Roman" w:cs="Calibri"/>
          <w:sz w:val="20"/>
          <w:szCs w:val="20"/>
        </w:rPr>
        <w:t>.202</w:t>
      </w:r>
      <w:r>
        <w:rPr>
          <w:rFonts w:hint="default" w:ascii="Cambria" w:hAnsi="Cambria" w:eastAsia="Times New Roman" w:cs="Calibri"/>
          <w:sz w:val="20"/>
          <w:szCs w:val="20"/>
          <w:lang w:val="bs-Latn-BA"/>
        </w:rPr>
        <w:t>2</w:t>
      </w:r>
      <w:r>
        <w:rPr>
          <w:rFonts w:ascii="Cambria" w:hAnsi="Cambria" w:eastAsia="Times New Roman" w:cs="Calibri"/>
          <w:sz w:val="20"/>
          <w:szCs w:val="20"/>
        </w:rPr>
        <w:t>. godine.)</w:t>
      </w:r>
    </w:p>
    <w:p>
      <w:pPr>
        <w:spacing w:before="240" w:line="360" w:lineRule="auto"/>
        <w:jc w:val="both"/>
        <w:rPr>
          <w:rFonts w:hint="default" w:ascii="Cambria" w:hAnsi="Cambria" w:eastAsia="Times New Roman" w:cs="Calibri"/>
          <w:sz w:val="20"/>
          <w:szCs w:val="20"/>
          <w:lang w:val="bs-Latn-BA"/>
        </w:rPr>
      </w:pPr>
      <w:r>
        <w:rPr>
          <w:rFonts w:hint="default" w:ascii="Cambria" w:hAnsi="Cambria" w:eastAsia="Times New Roman" w:cs="Calibri"/>
          <w:sz w:val="20"/>
          <w:szCs w:val="20"/>
          <w:lang w:val="bs-Latn-BA"/>
        </w:rPr>
        <w:t>___________________________________________________________</w:t>
      </w:r>
    </w:p>
    <w:p>
      <w:pPr>
        <w:rPr>
          <w:rFonts w:hint="default"/>
          <w:lang w:val="bs-Latn-BA"/>
        </w:rPr>
      </w:pPr>
      <w:r>
        <w:rPr>
          <w:rFonts w:hint="default"/>
          <w:lang w:val="bs-Latn-BA"/>
        </w:rPr>
        <w:t>(ime i prezime kandidata)</w:t>
      </w:r>
    </w:p>
    <w:p>
      <w:pPr>
        <w:rPr>
          <w:rFonts w:hint="default"/>
          <w:lang w:val="bs-Latn-BA"/>
        </w:rPr>
      </w:pPr>
      <w:r>
        <w:rPr>
          <w:rFonts w:hint="default"/>
          <w:lang w:val="bs-Latn-BA"/>
        </w:rPr>
        <w:t xml:space="preserve">                                    </w:t>
      </w:r>
    </w:p>
    <w:p>
      <w:pPr>
        <w:rPr>
          <w:rFonts w:eastAsia="Times New Roman" w:cstheme="minorHAnsi"/>
        </w:rPr>
      </w:pPr>
      <w:r>
        <w:rPr>
          <w:rFonts w:cstheme="minorHAnsi"/>
        </w:rPr>
        <w:t>Obavještava se</w:t>
      </w:r>
      <w:r>
        <w:rPr>
          <w:rFonts w:hint="default" w:cstheme="minorHAnsi"/>
          <w:lang w:val="bs-Latn-BA"/>
        </w:rPr>
        <w:t xml:space="preserve"> gore navedeni</w:t>
      </w:r>
      <w:r>
        <w:rPr>
          <w:rFonts w:cstheme="minorHAnsi"/>
        </w:rPr>
        <w:t xml:space="preserve">  kandidat</w:t>
      </w:r>
      <w:r>
        <w:rPr>
          <w:rFonts w:hint="default" w:cstheme="minorHAnsi"/>
          <w:lang w:val="bs-Latn-BA"/>
        </w:rPr>
        <w:t>/</w:t>
      </w:r>
      <w:r>
        <w:rPr>
          <w:rFonts w:cstheme="minorHAnsi"/>
        </w:rPr>
        <w:t>i koji ispunjava</w:t>
      </w:r>
      <w:r>
        <w:rPr>
          <w:rFonts w:hint="default" w:cstheme="minorHAnsi"/>
          <w:lang w:val="bs-Latn-BA"/>
        </w:rPr>
        <w:t xml:space="preserve">/ju </w:t>
      </w:r>
      <w:r>
        <w:rPr>
          <w:rFonts w:cstheme="minorHAnsi"/>
        </w:rPr>
        <w:t xml:space="preserve"> opće i posebne uslove konkursa   odnosno koji</w:t>
      </w:r>
      <w:r>
        <w:rPr>
          <w:rFonts w:hint="default" w:cstheme="minorHAnsi"/>
          <w:lang w:val="bs-Latn-BA"/>
        </w:rPr>
        <w:t xml:space="preserve"> je/</w:t>
      </w:r>
      <w:r>
        <w:rPr>
          <w:rFonts w:cstheme="minorHAnsi"/>
        </w:rPr>
        <w:t xml:space="preserve"> su aplicirali na Javni konkurs</w:t>
      </w:r>
      <w:r>
        <w:rPr>
          <w:rFonts w:eastAsia="Times New Roman" w:cstheme="minorHAnsi"/>
        </w:rPr>
        <w:t xml:space="preserve"> za imenovanje predsjednika i članova školskih odbora u osnovnim i srednjim školama čiji je osnivač Skupština Tuzlanskog kantona objavljenog dana 2</w:t>
      </w:r>
      <w:r>
        <w:rPr>
          <w:rFonts w:hint="default" w:eastAsia="Times New Roman" w:cstheme="minorHAnsi"/>
          <w:lang w:val="bs-Latn-BA"/>
        </w:rPr>
        <w:t>4</w:t>
      </w:r>
      <w:r>
        <w:rPr>
          <w:rFonts w:eastAsia="Times New Roman" w:cstheme="minorHAnsi"/>
        </w:rPr>
        <w:t>.</w:t>
      </w:r>
      <w:r>
        <w:rPr>
          <w:rFonts w:eastAsia="Times New Roman" w:cstheme="minorHAnsi"/>
          <w:lang w:val="hr-HR"/>
        </w:rPr>
        <w:t>0</w:t>
      </w:r>
      <w:r>
        <w:rPr>
          <w:rFonts w:hint="default" w:eastAsia="Times New Roman" w:cstheme="minorHAnsi"/>
          <w:lang w:val="bs-Latn-BA"/>
        </w:rPr>
        <w:t>6</w:t>
      </w:r>
      <w:r>
        <w:rPr>
          <w:rFonts w:eastAsia="Times New Roman" w:cstheme="minorHAnsi"/>
        </w:rPr>
        <w:t>.202</w:t>
      </w:r>
      <w:r>
        <w:rPr>
          <w:rFonts w:hint="default" w:eastAsia="Times New Roman" w:cstheme="minorHAnsi"/>
          <w:lang w:val="bs-Latn-BA"/>
        </w:rPr>
        <w:t>2</w:t>
      </w:r>
      <w:r>
        <w:rPr>
          <w:rFonts w:eastAsia="Times New Roman" w:cstheme="minorHAnsi"/>
        </w:rPr>
        <w:t>. godine u listu “</w:t>
      </w:r>
      <w:r>
        <w:rPr>
          <w:rFonts w:hint="default" w:eastAsia="Times New Roman" w:cstheme="minorHAnsi"/>
          <w:lang w:val="bs-Latn-BA"/>
        </w:rPr>
        <w:t>Večernji List</w:t>
      </w:r>
      <w:r>
        <w:rPr>
          <w:rFonts w:eastAsia="Times New Roman" w:cstheme="minorHAnsi"/>
        </w:rPr>
        <w:t>”,  webu Ministarstva obrazovanja i nauke TK i Vlade TK sa posljednjom objavom u Službenim novinama Federacije B i H dana 2</w:t>
      </w:r>
      <w:r>
        <w:rPr>
          <w:rFonts w:hint="default" w:eastAsia="Times New Roman" w:cstheme="minorHAnsi"/>
          <w:lang w:val="bs-Latn-BA"/>
        </w:rPr>
        <w:t>9</w:t>
      </w:r>
      <w:r>
        <w:rPr>
          <w:rFonts w:eastAsia="Times New Roman" w:cstheme="minorHAnsi"/>
        </w:rPr>
        <w:t>.</w:t>
      </w:r>
      <w:r>
        <w:rPr>
          <w:rFonts w:eastAsia="Times New Roman" w:cstheme="minorHAnsi"/>
          <w:lang w:val="hr-HR"/>
        </w:rPr>
        <w:t>0</w:t>
      </w:r>
      <w:r>
        <w:rPr>
          <w:rFonts w:hint="default" w:eastAsia="Times New Roman" w:cstheme="minorHAnsi"/>
          <w:lang w:val="bs-Latn-BA"/>
        </w:rPr>
        <w:t>6</w:t>
      </w:r>
      <w:r>
        <w:rPr>
          <w:rFonts w:eastAsia="Times New Roman" w:cstheme="minorHAnsi"/>
        </w:rPr>
        <w:t>.202</w:t>
      </w:r>
      <w:r>
        <w:rPr>
          <w:rFonts w:hint="default" w:eastAsia="Times New Roman" w:cstheme="minorHAnsi"/>
          <w:lang w:val="bs-Latn-BA"/>
        </w:rPr>
        <w:t>2</w:t>
      </w:r>
      <w:r>
        <w:rPr>
          <w:rFonts w:eastAsia="Times New Roman" w:cstheme="minorHAnsi"/>
        </w:rPr>
        <w:t>. godine.) da će se intervju sa istim održati dana_______________________.202</w:t>
      </w:r>
      <w:r>
        <w:rPr>
          <w:rFonts w:hint="default" w:eastAsia="Times New Roman" w:cstheme="minorHAnsi"/>
          <w:lang w:val="bs-Latn-BA"/>
        </w:rPr>
        <w:t>2</w:t>
      </w:r>
      <w:r>
        <w:rPr>
          <w:rFonts w:eastAsia="Times New Roman" w:cstheme="minorHAnsi"/>
        </w:rPr>
        <w:t>. godine sa početkom u __________________sati u prostorijama škole u Simin Hanu/ ili  on line___________________.</w:t>
      </w:r>
    </w:p>
    <w:p>
      <w:pPr>
        <w:rPr>
          <w:rFonts w:ascii="Cambria" w:hAnsi="Cambria" w:eastAsia="Times New Roman" w:cs="Calibri"/>
          <w:sz w:val="20"/>
          <w:szCs w:val="20"/>
        </w:rPr>
      </w:pPr>
    </w:p>
    <w:p>
      <w:pPr>
        <w:rPr>
          <w:rFonts w:ascii="Cambria" w:hAnsi="Cambria" w:eastAsia="Times New Roman" w:cs="Calibri"/>
          <w:sz w:val="20"/>
          <w:szCs w:val="20"/>
        </w:rPr>
      </w:pPr>
      <w:r>
        <w:rPr>
          <w:rFonts w:ascii="Cambria" w:hAnsi="Cambria" w:eastAsia="Times New Roman" w:cs="Calibri"/>
          <w:sz w:val="20"/>
          <w:szCs w:val="20"/>
        </w:rPr>
        <w:t>Tuzla:____________202</w:t>
      </w:r>
      <w:r>
        <w:rPr>
          <w:rFonts w:hint="default" w:ascii="Cambria" w:hAnsi="Cambria" w:eastAsia="Times New Roman" w:cs="Calibri"/>
          <w:sz w:val="20"/>
          <w:szCs w:val="20"/>
          <w:lang w:val="bs-Latn-BA"/>
        </w:rPr>
        <w:t>2</w:t>
      </w:r>
      <w:r>
        <w:rPr>
          <w:rFonts w:ascii="Cambria" w:hAnsi="Cambria" w:eastAsia="Times New Roman" w:cs="Calibri"/>
          <w:sz w:val="20"/>
          <w:szCs w:val="20"/>
        </w:rPr>
        <w:t xml:space="preserve">. godine.      </w:t>
      </w:r>
    </w:p>
    <w:p>
      <w:pPr>
        <w:jc w:val="right"/>
        <w:rPr>
          <w:rFonts w:ascii="Cambria" w:hAnsi="Cambria" w:eastAsia="Times New Roman" w:cs="Calibri"/>
          <w:sz w:val="20"/>
          <w:szCs w:val="20"/>
        </w:rPr>
      </w:pPr>
      <w:r>
        <w:rPr>
          <w:rFonts w:ascii="Cambria" w:hAnsi="Cambria" w:eastAsia="Times New Roman" w:cs="Calibri"/>
          <w:sz w:val="20"/>
          <w:szCs w:val="20"/>
        </w:rPr>
        <w:t xml:space="preserve">  KOMISIJA:     </w:t>
      </w:r>
    </w:p>
    <w:p>
      <w:pPr>
        <w:jc w:val="center"/>
        <w:rPr>
          <w:rFonts w:ascii="Cambria" w:hAnsi="Cambria" w:eastAsia="Times New Roman" w:cs="Calibri"/>
          <w:sz w:val="20"/>
          <w:szCs w:val="20"/>
        </w:rPr>
      </w:pPr>
      <w:r>
        <w:rPr>
          <w:rFonts w:ascii="Cambria" w:hAnsi="Cambria" w:eastAsia="Times New Roman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>
        <w:rPr>
          <w:b/>
          <w:lang w:val="hr-HR"/>
        </w:rPr>
        <w:t>1.____________________,</w:t>
      </w:r>
    </w:p>
    <w:p>
      <w:pPr>
        <w:spacing w:after="0" w:line="259" w:lineRule="auto"/>
        <w:jc w:val="right"/>
        <w:rPr>
          <w:b/>
          <w:lang w:val="hr-HR"/>
        </w:rPr>
      </w:pPr>
    </w:p>
    <w:p>
      <w:pPr>
        <w:spacing w:after="0" w:line="259" w:lineRule="auto"/>
        <w:jc w:val="right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2._____________________,</w:t>
      </w:r>
    </w:p>
    <w:p>
      <w:pPr>
        <w:spacing w:after="0" w:line="259" w:lineRule="auto"/>
        <w:jc w:val="right"/>
        <w:rPr>
          <w:b/>
          <w:lang w:val="hr-HR"/>
        </w:rPr>
      </w:pPr>
    </w:p>
    <w:p>
      <w:pPr>
        <w:spacing w:after="0" w:line="259" w:lineRule="auto"/>
        <w:jc w:val="right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3._____________________,</w:t>
      </w:r>
    </w:p>
    <w:p>
      <w:pPr>
        <w:spacing w:after="0" w:line="259" w:lineRule="auto"/>
        <w:jc w:val="right"/>
        <w:rPr>
          <w:b/>
          <w:lang w:val="hr-HR"/>
        </w:rPr>
      </w:pPr>
    </w:p>
    <w:p>
      <w:pPr>
        <w:spacing w:after="0" w:line="259" w:lineRule="auto"/>
        <w:jc w:val="right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EE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C5"/>
    <w:rsid w:val="00046439"/>
    <w:rsid w:val="0014235C"/>
    <w:rsid w:val="001F137F"/>
    <w:rsid w:val="00911FC5"/>
    <w:rsid w:val="009F22DE"/>
    <w:rsid w:val="00CA088C"/>
    <w:rsid w:val="00DC0A46"/>
    <w:rsid w:val="06ED114C"/>
    <w:rsid w:val="07B748D1"/>
    <w:rsid w:val="20A72DBB"/>
    <w:rsid w:val="24AF04D0"/>
    <w:rsid w:val="7F79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312</Words>
  <Characters>1779</Characters>
  <Lines>14</Lines>
  <Paragraphs>4</Paragraphs>
  <TotalTime>24</TotalTime>
  <ScaleCrop>false</ScaleCrop>
  <LinksUpToDate>false</LinksUpToDate>
  <CharactersWithSpaces>2087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2020-11-12T09:52:00Z</dcterms:created>
  <dc:creator>Korisnik</dc:creator>
  <cp:lastModifiedBy>Gigabyte</cp:lastModifiedBy>
  <dcterms:modified xsi:type="dcterms:W3CDTF">2022-07-05T09:25:16Z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1033-11.2.0.11191</vt:lpwstr>
  </property>
  <property fmtid="{D5CDD505-2E9C-101B-9397-08002B2CF9AE}" pid="3" name="ICV">
    <vt:lpwstr>648C08F0FF1644A69251B159368888EC</vt:lpwstr>
  </property>
</Properties>
</file>